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105532" w:rsidP="007F4F93">
      <w:pPr>
        <w:pStyle w:val="Body"/>
        <w:rPr>
          <w:rFonts w:ascii="Times New Roman" w:hAnsi="Times New Roman" w:cs="Times New Roman"/>
          <w:sz w:val="24"/>
          <w:szCs w:val="24"/>
        </w:rPr>
      </w:pPr>
      <w:r>
        <w:rPr>
          <w:rFonts w:ascii="Times New Roman" w:hAnsi="Times New Roman" w:cs="Times New Roman"/>
          <w:sz w:val="24"/>
          <w:szCs w:val="24"/>
        </w:rPr>
        <w:t>July 27</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CB220C"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105532"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Downtown-ASU Corridor Committee to begin meetings</w:t>
      </w:r>
    </w:p>
    <w:p w:rsidR="002014E4" w:rsidRDefault="002014E4" w:rsidP="00442773">
      <w:pPr>
        <w:pStyle w:val="NoSpacing"/>
        <w:rPr>
          <w:rFonts w:ascii="Times New Roman" w:hAnsi="Times New Roman" w:cs="Times New Roman"/>
          <w:sz w:val="24"/>
          <w:szCs w:val="24"/>
        </w:rPr>
      </w:pPr>
    </w:p>
    <w:p w:rsidR="00105532" w:rsidRDefault="00105532" w:rsidP="00991B85">
      <w:pPr>
        <w:spacing w:after="0"/>
        <w:rPr>
          <w:rFonts w:ascii="Times New Roman" w:hAnsi="Times New Roman" w:cs="Times New Roman"/>
          <w:sz w:val="24"/>
          <w:szCs w:val="24"/>
        </w:rPr>
      </w:pPr>
      <w:r>
        <w:rPr>
          <w:rFonts w:ascii="Times New Roman" w:hAnsi="Times New Roman" w:cs="Times New Roman"/>
          <w:sz w:val="24"/>
          <w:szCs w:val="24"/>
        </w:rPr>
        <w:t>The Downtown Corridor Committee will hold its first meeting at 10:30 a.m. Aug. 6 at the Jonesboro Chamber of Commerce</w:t>
      </w:r>
      <w:r w:rsidR="00991B85" w:rsidRPr="00991B85">
        <w:rPr>
          <w:rFonts w:ascii="Times New Roman" w:hAnsi="Times New Roman" w:cs="Times New Roman"/>
          <w:sz w:val="24"/>
          <w:szCs w:val="24"/>
        </w:rPr>
        <w:t>.</w:t>
      </w:r>
    </w:p>
    <w:p w:rsidR="00105532" w:rsidRDefault="00105532" w:rsidP="00991B85">
      <w:pPr>
        <w:spacing w:after="0"/>
        <w:rPr>
          <w:rFonts w:ascii="Times New Roman" w:hAnsi="Times New Roman" w:cs="Times New Roman"/>
          <w:sz w:val="24"/>
          <w:szCs w:val="24"/>
        </w:rPr>
      </w:pPr>
    </w:p>
    <w:p w:rsidR="00991B85" w:rsidRDefault="00105532" w:rsidP="00991B85">
      <w:pPr>
        <w:spacing w:after="0"/>
        <w:rPr>
          <w:rFonts w:ascii="Times New Roman" w:hAnsi="Times New Roman" w:cs="Times New Roman"/>
          <w:sz w:val="24"/>
          <w:szCs w:val="24"/>
        </w:rPr>
      </w:pPr>
      <w:r>
        <w:rPr>
          <w:rFonts w:ascii="Times New Roman" w:hAnsi="Times New Roman" w:cs="Times New Roman"/>
          <w:sz w:val="24"/>
          <w:szCs w:val="24"/>
        </w:rPr>
        <w:t xml:space="preserve">The Committee </w:t>
      </w:r>
      <w:proofErr w:type="gramStart"/>
      <w:r>
        <w:rPr>
          <w:rFonts w:ascii="Times New Roman" w:hAnsi="Times New Roman" w:cs="Times New Roman"/>
          <w:sz w:val="24"/>
          <w:szCs w:val="24"/>
        </w:rPr>
        <w:t>was formed</w:t>
      </w:r>
      <w:proofErr w:type="gramEnd"/>
      <w:r>
        <w:rPr>
          <w:rFonts w:ascii="Times New Roman" w:hAnsi="Times New Roman" w:cs="Times New Roman"/>
          <w:sz w:val="24"/>
          <w:szCs w:val="24"/>
        </w:rPr>
        <w:t xml:space="preserve"> initially to determine best use of property owned by the City on Aggie Road, the former Wolverine property, but the role was expanded to help determine best ways to connect Downtown Jonesboro and Arkansas State University.</w:t>
      </w:r>
    </w:p>
    <w:p w:rsidR="00105532" w:rsidRDefault="00105532" w:rsidP="00991B85">
      <w:pPr>
        <w:spacing w:after="0"/>
        <w:rPr>
          <w:rFonts w:ascii="Times New Roman" w:hAnsi="Times New Roman" w:cs="Times New Roman"/>
          <w:sz w:val="24"/>
          <w:szCs w:val="24"/>
        </w:rPr>
      </w:pPr>
    </w:p>
    <w:p w:rsidR="00105532" w:rsidRPr="00991B85" w:rsidRDefault="00105532" w:rsidP="00991B85">
      <w:pPr>
        <w:spacing w:after="0"/>
        <w:rPr>
          <w:rFonts w:ascii="Times New Roman" w:hAnsi="Times New Roman" w:cs="Times New Roman"/>
          <w:sz w:val="24"/>
          <w:szCs w:val="24"/>
        </w:rPr>
      </w:pPr>
      <w:r>
        <w:rPr>
          <w:rFonts w:ascii="Times New Roman" w:hAnsi="Times New Roman" w:cs="Times New Roman"/>
          <w:sz w:val="24"/>
          <w:szCs w:val="24"/>
        </w:rPr>
        <w:t>The Committee will forward its recommendations to the City Council.</w:t>
      </w:r>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05532"/>
    <w:rsid w:val="001E6D6C"/>
    <w:rsid w:val="002014E4"/>
    <w:rsid w:val="002A1660"/>
    <w:rsid w:val="002F61D7"/>
    <w:rsid w:val="00343F81"/>
    <w:rsid w:val="00374DE2"/>
    <w:rsid w:val="00377FFE"/>
    <w:rsid w:val="003B4F4F"/>
    <w:rsid w:val="00442773"/>
    <w:rsid w:val="00470ED2"/>
    <w:rsid w:val="004E520C"/>
    <w:rsid w:val="005255F6"/>
    <w:rsid w:val="00647C81"/>
    <w:rsid w:val="006A20B5"/>
    <w:rsid w:val="007536D1"/>
    <w:rsid w:val="007F4F93"/>
    <w:rsid w:val="00810B1B"/>
    <w:rsid w:val="008831C0"/>
    <w:rsid w:val="008C43D4"/>
    <w:rsid w:val="00917BF5"/>
    <w:rsid w:val="00977EA9"/>
    <w:rsid w:val="00985842"/>
    <w:rsid w:val="00991B85"/>
    <w:rsid w:val="009C79D2"/>
    <w:rsid w:val="00AC1E20"/>
    <w:rsid w:val="00AF446F"/>
    <w:rsid w:val="00B72949"/>
    <w:rsid w:val="00E15428"/>
    <w:rsid w:val="00EF63FB"/>
    <w:rsid w:val="00F16995"/>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F277"/>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174</TotalTime>
  <Pages>1</Pages>
  <Words>124</Words>
  <Characters>598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2</cp:revision>
  <cp:lastPrinted>2015-03-10T18:02:00Z</cp:lastPrinted>
  <dcterms:created xsi:type="dcterms:W3CDTF">2018-07-27T16:20:00Z</dcterms:created>
  <dcterms:modified xsi:type="dcterms:W3CDTF">2018-07-27T16:20:00Z</dcterms:modified>
</cp:coreProperties>
</file>